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6" w:rsidRPr="00583291" w:rsidRDefault="00A42136" w:rsidP="00A42136">
      <w:pPr>
        <w:spacing w:after="0" w:line="240" w:lineRule="auto"/>
        <w:jc w:val="center"/>
        <w:rPr>
          <w:rFonts w:cs="Times New Roman"/>
          <w:b/>
          <w:sz w:val="28"/>
          <w:szCs w:val="28"/>
        </w:rPr>
      </w:pPr>
      <w:r w:rsidRPr="00583291">
        <w:rPr>
          <w:rFonts w:cs="Times New Roman"/>
          <w:b/>
          <w:sz w:val="28"/>
          <w:szCs w:val="28"/>
        </w:rPr>
        <w:t xml:space="preserve">Australia and Vanuatu work together to boost tourism skills training </w:t>
      </w:r>
    </w:p>
    <w:p w:rsidR="00A42136" w:rsidRPr="00583291" w:rsidRDefault="00A42136" w:rsidP="00A42136">
      <w:pPr>
        <w:spacing w:after="0" w:line="240" w:lineRule="auto"/>
        <w:jc w:val="center"/>
        <w:rPr>
          <w:rFonts w:cs="Times New Roman"/>
          <w:b/>
          <w:sz w:val="24"/>
          <w:szCs w:val="24"/>
        </w:rPr>
      </w:pPr>
    </w:p>
    <w:p w:rsidR="00A42136" w:rsidRPr="00583291" w:rsidRDefault="00A42136" w:rsidP="00A42136">
      <w:pPr>
        <w:spacing w:after="0" w:line="240" w:lineRule="auto"/>
        <w:ind w:right="567"/>
        <w:rPr>
          <w:rFonts w:cs="Times New Roman"/>
          <w:sz w:val="24"/>
          <w:szCs w:val="24"/>
          <w:lang w:val="en-US"/>
        </w:rPr>
      </w:pPr>
      <w:r w:rsidRPr="00583291">
        <w:rPr>
          <w:rFonts w:cs="Times New Roman"/>
          <w:sz w:val="24"/>
          <w:szCs w:val="24"/>
          <w:lang w:val="en-US"/>
        </w:rPr>
        <w:t xml:space="preserve">The governments of Australia and Vanuatu have embarked on a new phase of tourism skills training for </w:t>
      </w:r>
      <w:proofErr w:type="spellStart"/>
      <w:r w:rsidRPr="00583291">
        <w:rPr>
          <w:rFonts w:cs="Times New Roman"/>
          <w:sz w:val="24"/>
          <w:szCs w:val="24"/>
          <w:lang w:val="en-US"/>
        </w:rPr>
        <w:t>ni</w:t>
      </w:r>
      <w:proofErr w:type="spellEnd"/>
      <w:r w:rsidRPr="00583291">
        <w:rPr>
          <w:rFonts w:cs="Times New Roman"/>
          <w:sz w:val="24"/>
          <w:szCs w:val="24"/>
          <w:lang w:val="en-US"/>
        </w:rPr>
        <w:t>-Vanuatu.  On Tuesday 3 June, a Memorandum of Understanding (</w:t>
      </w:r>
      <w:proofErr w:type="spellStart"/>
      <w:r w:rsidRPr="00583291">
        <w:rPr>
          <w:rFonts w:cs="Times New Roman"/>
          <w:sz w:val="24"/>
          <w:szCs w:val="24"/>
          <w:lang w:val="en-US"/>
        </w:rPr>
        <w:t>MoU</w:t>
      </w:r>
      <w:proofErr w:type="spellEnd"/>
      <w:r w:rsidRPr="00583291">
        <w:rPr>
          <w:rFonts w:cs="Times New Roman"/>
          <w:sz w:val="24"/>
          <w:szCs w:val="24"/>
          <w:lang w:val="en-US"/>
        </w:rPr>
        <w:t xml:space="preserve">) was signed to enhance cooperation between the Australian-funded Technical and Vocational Education and Training (TVET) Sector Strengthening Program and Vanuatu’s Department of Tourism. </w:t>
      </w:r>
    </w:p>
    <w:p w:rsidR="00A42136" w:rsidRPr="00583291" w:rsidRDefault="00A42136" w:rsidP="00A42136">
      <w:pPr>
        <w:spacing w:after="0" w:line="240" w:lineRule="auto"/>
        <w:ind w:right="567"/>
        <w:rPr>
          <w:rFonts w:cs="Times New Roman"/>
          <w:bCs/>
          <w:color w:val="000000"/>
          <w:sz w:val="24"/>
          <w:szCs w:val="24"/>
        </w:rPr>
      </w:pPr>
    </w:p>
    <w:p w:rsidR="00A42136" w:rsidRPr="00583291" w:rsidRDefault="00A42136" w:rsidP="00A42136">
      <w:pPr>
        <w:spacing w:after="0" w:line="240" w:lineRule="auto"/>
        <w:ind w:right="567"/>
        <w:rPr>
          <w:rFonts w:cs="Times New Roman"/>
          <w:bCs/>
          <w:color w:val="000000"/>
          <w:sz w:val="24"/>
          <w:szCs w:val="24"/>
        </w:rPr>
      </w:pPr>
      <w:r w:rsidRPr="00583291">
        <w:rPr>
          <w:rFonts w:cs="Times New Roman"/>
          <w:sz w:val="24"/>
          <w:szCs w:val="24"/>
          <w:lang w:val="en-US"/>
        </w:rPr>
        <w:t xml:space="preserve">Since 2009, the </w:t>
      </w:r>
      <w:r w:rsidRPr="00583291">
        <w:rPr>
          <w:rFonts w:cs="Times New Roman"/>
          <w:bCs/>
          <w:color w:val="000000"/>
          <w:sz w:val="24"/>
          <w:szCs w:val="24"/>
        </w:rPr>
        <w:t>TVET program has supported economic growth through targeted skills training and business development services.  TVET centres in SANMA and MALAMPA coordinate training to respond to skill needs of small business and industry, helping people increase their income and productivity.  A third centre will open in TORBA later this month.</w:t>
      </w:r>
    </w:p>
    <w:p w:rsidR="00A42136" w:rsidRPr="00583291" w:rsidRDefault="00A42136" w:rsidP="00A42136">
      <w:pPr>
        <w:spacing w:after="0" w:line="240" w:lineRule="auto"/>
        <w:rPr>
          <w:rFonts w:cs="Times New Roman"/>
          <w:sz w:val="24"/>
          <w:szCs w:val="24"/>
        </w:rPr>
      </w:pPr>
    </w:p>
    <w:p w:rsidR="00A42136" w:rsidRPr="00583291" w:rsidRDefault="00A42136" w:rsidP="00A42136">
      <w:pPr>
        <w:spacing w:after="0" w:line="240" w:lineRule="auto"/>
        <w:rPr>
          <w:rFonts w:cs="Times New Roman"/>
          <w:sz w:val="24"/>
          <w:szCs w:val="24"/>
        </w:rPr>
      </w:pPr>
    </w:p>
    <w:p w:rsidR="00A42136" w:rsidRPr="00583291" w:rsidRDefault="00A42136" w:rsidP="00A42136">
      <w:pPr>
        <w:spacing w:after="0" w:line="240" w:lineRule="auto"/>
        <w:rPr>
          <w:rFonts w:cs="Times New Roman"/>
          <w:sz w:val="24"/>
          <w:szCs w:val="24"/>
        </w:rPr>
      </w:pPr>
      <w:r w:rsidRPr="00583291">
        <w:rPr>
          <w:rFonts w:cs="Times New Roman"/>
          <w:sz w:val="24"/>
          <w:szCs w:val="24"/>
        </w:rPr>
        <w:t xml:space="preserve">Working with provincial tourism officers, the SANMA and MALAMPA centres have coordinated an integrated program of training and coaching support to improve the quality of local tourism operations and increase access to the tourist market.  </w:t>
      </w:r>
    </w:p>
    <w:p w:rsidR="00A42136" w:rsidRPr="00583291" w:rsidRDefault="00A42136" w:rsidP="00A42136">
      <w:pPr>
        <w:spacing w:after="0" w:line="240" w:lineRule="auto"/>
        <w:rPr>
          <w:rFonts w:cs="Times New Roman"/>
          <w:sz w:val="24"/>
          <w:szCs w:val="24"/>
        </w:rPr>
      </w:pPr>
    </w:p>
    <w:p w:rsidR="00A42136" w:rsidRPr="00583291" w:rsidRDefault="00A42136" w:rsidP="00A42136">
      <w:pPr>
        <w:spacing w:after="0" w:line="240" w:lineRule="auto"/>
        <w:ind w:right="567"/>
        <w:rPr>
          <w:rFonts w:cs="Times New Roman"/>
          <w:sz w:val="24"/>
          <w:szCs w:val="24"/>
        </w:rPr>
      </w:pPr>
      <w:r w:rsidRPr="00583291">
        <w:rPr>
          <w:rFonts w:cs="Times New Roman"/>
          <w:sz w:val="24"/>
          <w:szCs w:val="24"/>
        </w:rPr>
        <w:t>The Australian Government has supported the establishment of call centres in Santo and Malekula.  The centres act as an on-line booking and marketing hub to enable local tourism operators in their province to access the international tourist market.</w:t>
      </w:r>
    </w:p>
    <w:p w:rsidR="00A42136" w:rsidRPr="00583291" w:rsidRDefault="00A42136" w:rsidP="00A42136">
      <w:pPr>
        <w:spacing w:after="0" w:line="240" w:lineRule="auto"/>
        <w:rPr>
          <w:rFonts w:cs="Times New Roman"/>
          <w:sz w:val="24"/>
          <w:szCs w:val="24"/>
        </w:rPr>
      </w:pPr>
    </w:p>
    <w:p w:rsidR="00A42136" w:rsidRPr="00583291" w:rsidRDefault="00A42136" w:rsidP="00A42136">
      <w:pPr>
        <w:spacing w:after="0" w:line="240" w:lineRule="auto"/>
        <w:rPr>
          <w:rFonts w:cs="Times New Roman"/>
          <w:sz w:val="24"/>
          <w:szCs w:val="24"/>
        </w:rPr>
      </w:pPr>
      <w:r w:rsidRPr="00583291">
        <w:rPr>
          <w:rFonts w:cs="Times New Roman"/>
          <w:sz w:val="24"/>
          <w:szCs w:val="24"/>
        </w:rPr>
        <w:t xml:space="preserve">“I have seen at first hand the positive impact the TVET program has had on the lives of trainees, their families and their communities.  Australia is committed to working with the Vanuatu Government to expand the opportunities for </w:t>
      </w:r>
      <w:proofErr w:type="spellStart"/>
      <w:r w:rsidRPr="00583291">
        <w:rPr>
          <w:rFonts w:cs="Times New Roman"/>
          <w:sz w:val="24"/>
          <w:szCs w:val="24"/>
        </w:rPr>
        <w:t>ni</w:t>
      </w:r>
      <w:proofErr w:type="spellEnd"/>
      <w:r w:rsidRPr="00583291">
        <w:rPr>
          <w:rFonts w:cs="Times New Roman"/>
          <w:sz w:val="24"/>
          <w:szCs w:val="24"/>
        </w:rPr>
        <w:t xml:space="preserve">-Vanuatu to enhance their skills and participate in the formal economy,” said David </w:t>
      </w:r>
      <w:proofErr w:type="spellStart"/>
      <w:r w:rsidRPr="00583291">
        <w:rPr>
          <w:rFonts w:cs="Times New Roman"/>
          <w:sz w:val="24"/>
          <w:szCs w:val="24"/>
        </w:rPr>
        <w:t>Momcilovic</w:t>
      </w:r>
      <w:proofErr w:type="spellEnd"/>
      <w:r w:rsidRPr="00583291">
        <w:rPr>
          <w:rFonts w:cs="Times New Roman"/>
          <w:sz w:val="24"/>
          <w:szCs w:val="24"/>
        </w:rPr>
        <w:t>, the First S</w:t>
      </w:r>
      <w:bookmarkStart w:id="0" w:name="_GoBack"/>
      <w:bookmarkEnd w:id="0"/>
      <w:r w:rsidRPr="00583291">
        <w:rPr>
          <w:rFonts w:cs="Times New Roman"/>
          <w:sz w:val="24"/>
          <w:szCs w:val="24"/>
        </w:rPr>
        <w:t>ecretary (Development Cooperation), at the Australian High Commission.</w:t>
      </w:r>
    </w:p>
    <w:p w:rsidR="00A42136" w:rsidRPr="00583291" w:rsidRDefault="00A42136" w:rsidP="00A42136">
      <w:pPr>
        <w:spacing w:after="0" w:line="240" w:lineRule="auto"/>
        <w:rPr>
          <w:rFonts w:cs="Times New Roman"/>
          <w:sz w:val="24"/>
          <w:szCs w:val="24"/>
        </w:rPr>
      </w:pPr>
    </w:p>
    <w:p w:rsidR="00A42136" w:rsidRPr="00583291" w:rsidRDefault="00A42136" w:rsidP="00A42136">
      <w:pPr>
        <w:spacing w:after="0" w:line="240" w:lineRule="auto"/>
        <w:rPr>
          <w:rFonts w:cs="Times New Roman"/>
          <w:sz w:val="24"/>
          <w:szCs w:val="24"/>
        </w:rPr>
      </w:pPr>
      <w:r w:rsidRPr="00583291">
        <w:rPr>
          <w:rFonts w:cs="Times New Roman"/>
          <w:sz w:val="24"/>
          <w:szCs w:val="24"/>
        </w:rPr>
        <w:t xml:space="preserve">The </w:t>
      </w:r>
      <w:proofErr w:type="spellStart"/>
      <w:r w:rsidRPr="00583291">
        <w:rPr>
          <w:rFonts w:cs="Times New Roman"/>
          <w:sz w:val="24"/>
          <w:szCs w:val="24"/>
        </w:rPr>
        <w:t>MoU</w:t>
      </w:r>
      <w:proofErr w:type="spellEnd"/>
      <w:r w:rsidRPr="00583291">
        <w:rPr>
          <w:rFonts w:cs="Times New Roman"/>
          <w:sz w:val="24"/>
          <w:szCs w:val="24"/>
        </w:rPr>
        <w:t xml:space="preserve"> will assist in expanding skills training and support </w:t>
      </w:r>
      <w:proofErr w:type="spellStart"/>
      <w:r w:rsidRPr="00583291">
        <w:rPr>
          <w:rFonts w:cs="Times New Roman"/>
          <w:sz w:val="24"/>
          <w:szCs w:val="24"/>
        </w:rPr>
        <w:t>ni</w:t>
      </w:r>
      <w:proofErr w:type="spellEnd"/>
      <w:r w:rsidRPr="00583291">
        <w:rPr>
          <w:rFonts w:cs="Times New Roman"/>
          <w:sz w:val="24"/>
          <w:szCs w:val="24"/>
        </w:rPr>
        <w:t>-Vanuatu to take advantage of the opportunities offered by Vanuatu’s growing tourism industry.</w:t>
      </w:r>
    </w:p>
    <w:p w:rsidR="00A42136" w:rsidRPr="00583291" w:rsidRDefault="00A42136" w:rsidP="00A42136">
      <w:pPr>
        <w:spacing w:after="0" w:line="240" w:lineRule="auto"/>
        <w:jc w:val="both"/>
        <w:rPr>
          <w:rFonts w:cs="Times New Roman"/>
          <w:lang w:val="en-US"/>
        </w:rPr>
      </w:pPr>
    </w:p>
    <w:p w:rsidR="00A42136" w:rsidRPr="00583291" w:rsidRDefault="00A42136" w:rsidP="00A42136">
      <w:pPr>
        <w:spacing w:after="0" w:line="240" w:lineRule="auto"/>
        <w:rPr>
          <w:rFonts w:cs="Times New Roman"/>
          <w:sz w:val="24"/>
          <w:szCs w:val="24"/>
        </w:rPr>
      </w:pPr>
    </w:p>
    <w:p w:rsidR="0097689F" w:rsidRPr="00583291" w:rsidRDefault="0097689F"/>
    <w:sectPr w:rsidR="0097689F" w:rsidRPr="00583291" w:rsidSect="00976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2136"/>
    <w:rsid w:val="002A678F"/>
    <w:rsid w:val="00583291"/>
    <w:rsid w:val="00944C51"/>
    <w:rsid w:val="0097689F"/>
    <w:rsid w:val="00A42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36"/>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274</Words>
  <Characters>1568</Characters>
  <Application>Microsoft Office Word</Application>
  <DocSecurity>0</DocSecurity>
  <Lines>13</Lines>
  <Paragraphs>3</Paragraphs>
  <ScaleCrop>false</ScaleCrop>
  <Company>Toshiba</Company>
  <LinksUpToDate>false</LinksUpToDate>
  <CharactersWithSpaces>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2014-06-06T02:58:00Z</dcterms:created>
  <dcterms:modified xsi:type="dcterms:W3CDTF">2014-06-06T03:19:00Z</dcterms:modified>
</cp:coreProperties>
</file>